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207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207A">
        <w:rPr>
          <w:rFonts w:ascii="Times New Roman" w:hAnsi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/>
          <w:sz w:val="28"/>
          <w:szCs w:val="28"/>
        </w:rPr>
      </w:pPr>
    </w:p>
    <w:p w:rsidR="000755E1" w:rsidRDefault="00AA0948" w:rsidP="002E1696">
      <w:pPr>
        <w:jc w:val="both"/>
        <w:rPr>
          <w:rFonts w:ascii="Times New Roman" w:hAnsi="Times New Roman"/>
          <w:sz w:val="28"/>
          <w:szCs w:val="28"/>
        </w:rPr>
      </w:pPr>
      <w:r w:rsidRPr="00AC207A">
        <w:rPr>
          <w:rFonts w:ascii="Times New Roman" w:hAnsi="Times New Roman"/>
          <w:sz w:val="28"/>
          <w:szCs w:val="28"/>
        </w:rPr>
        <w:t>Наименование инвестиционного проекта:</w:t>
      </w:r>
    </w:p>
    <w:p w:rsidR="00AA0948" w:rsidRPr="002E1696" w:rsidRDefault="006538E4" w:rsidP="002E1696">
      <w:pPr>
        <w:jc w:val="both"/>
        <w:rPr>
          <w:b/>
          <w:sz w:val="28"/>
          <w:szCs w:val="28"/>
        </w:rPr>
      </w:pPr>
      <w:r w:rsidRPr="006538E4">
        <w:rPr>
          <w:rFonts w:ascii="Times New Roman" w:hAnsi="Times New Roman"/>
          <w:b/>
          <w:sz w:val="28"/>
          <w:szCs w:val="28"/>
          <w:u w:val="single"/>
        </w:rPr>
        <w:t>Реконструкция устройств РЗА и ПА на ПС  110/35/6 -(7шт), ПС 35/6 - (17шт) с установкой м/п терминалов</w:t>
      </w:r>
    </w:p>
    <w:p w:rsidR="005A4877" w:rsidRPr="00AC207A" w:rsidRDefault="00AC207A" w:rsidP="002E1696">
      <w:pPr>
        <w:jc w:val="both"/>
        <w:rPr>
          <w:rFonts w:ascii="Times New Roman" w:hAnsi="Times New Roman"/>
          <w:sz w:val="28"/>
          <w:szCs w:val="28"/>
        </w:rPr>
      </w:pPr>
      <w:r w:rsidRPr="00AC207A">
        <w:rPr>
          <w:rFonts w:ascii="Times New Roman" w:hAnsi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/>
          <w:sz w:val="28"/>
          <w:szCs w:val="28"/>
        </w:rPr>
        <w:t>:</w:t>
      </w:r>
      <w:r w:rsidRPr="00AC207A">
        <w:rPr>
          <w:rFonts w:ascii="Times New Roman" w:hAnsi="Times New Roman"/>
          <w:sz w:val="28"/>
          <w:szCs w:val="28"/>
        </w:rPr>
        <w:t xml:space="preserve"> </w:t>
      </w:r>
      <w:r w:rsidR="00C00301" w:rsidRPr="00C00301">
        <w:rPr>
          <w:rFonts w:ascii="Times New Roman" w:hAnsi="Times New Roman"/>
          <w:b/>
          <w:sz w:val="28"/>
          <w:szCs w:val="28"/>
        </w:rPr>
        <w:t>E_2018_ВЭ</w:t>
      </w:r>
    </w:p>
    <w:p w:rsidR="00AC207A" w:rsidRDefault="00AC207A" w:rsidP="002E169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A4877" w:rsidRDefault="005343A5" w:rsidP="002E169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</w:t>
      </w:r>
      <w:r w:rsidR="00A105EC">
        <w:rPr>
          <w:rFonts w:ascii="Times New Roman" w:hAnsi="Times New Roman"/>
          <w:sz w:val="28"/>
          <w:szCs w:val="28"/>
        </w:rPr>
        <w:t>с инвестиционной программой стоимость приобретения</w:t>
      </w:r>
      <w:r w:rsidR="006F7E41">
        <w:rPr>
          <w:rFonts w:ascii="Times New Roman" w:hAnsi="Times New Roman"/>
          <w:sz w:val="28"/>
          <w:szCs w:val="28"/>
        </w:rPr>
        <w:t xml:space="preserve"> </w:t>
      </w:r>
      <w:r w:rsidR="00BE3522">
        <w:rPr>
          <w:rFonts w:ascii="Times New Roman" w:hAnsi="Times New Roman"/>
          <w:sz w:val="28"/>
          <w:szCs w:val="28"/>
        </w:rPr>
        <w:t xml:space="preserve">оборудования </w:t>
      </w:r>
      <w:r w:rsidR="004C13C0">
        <w:rPr>
          <w:rFonts w:ascii="Times New Roman" w:hAnsi="Times New Roman"/>
          <w:sz w:val="28"/>
          <w:szCs w:val="28"/>
        </w:rPr>
        <w:t xml:space="preserve">и выполнения монтажных и пуско-наладочных работ по реконструкции устройств РЗА и ПА </w:t>
      </w:r>
      <w:r w:rsidR="00233A90">
        <w:rPr>
          <w:rFonts w:ascii="Times New Roman" w:hAnsi="Times New Roman"/>
          <w:sz w:val="28"/>
          <w:szCs w:val="28"/>
        </w:rPr>
        <w:t xml:space="preserve">на подстанциях </w:t>
      </w:r>
      <w:r w:rsidR="006F7E41">
        <w:rPr>
          <w:rFonts w:ascii="Times New Roman" w:hAnsi="Times New Roman"/>
          <w:sz w:val="28"/>
          <w:szCs w:val="28"/>
        </w:rPr>
        <w:t>составляет</w:t>
      </w:r>
      <w:r w:rsidR="00A105EC">
        <w:rPr>
          <w:rFonts w:ascii="Times New Roman" w:hAnsi="Times New Roman"/>
          <w:sz w:val="28"/>
          <w:szCs w:val="28"/>
        </w:rPr>
        <w:t xml:space="preserve"> </w:t>
      </w:r>
      <w:r w:rsidR="001911FE">
        <w:rPr>
          <w:rFonts w:ascii="Times New Roman" w:hAnsi="Times New Roman"/>
          <w:sz w:val="28"/>
          <w:szCs w:val="28"/>
        </w:rPr>
        <w:t>2,11</w:t>
      </w:r>
      <w:r w:rsidR="004C13C0">
        <w:rPr>
          <w:rFonts w:ascii="Times New Roman" w:hAnsi="Times New Roman"/>
          <w:sz w:val="28"/>
          <w:szCs w:val="28"/>
        </w:rPr>
        <w:t xml:space="preserve"> </w:t>
      </w:r>
      <w:r w:rsidR="00CF22E3">
        <w:rPr>
          <w:rFonts w:ascii="Times New Roman" w:hAnsi="Times New Roman"/>
          <w:sz w:val="28"/>
          <w:szCs w:val="28"/>
        </w:rPr>
        <w:t>млн</w:t>
      </w:r>
      <w:r w:rsidR="00A105EC">
        <w:rPr>
          <w:rFonts w:ascii="Times New Roman" w:hAnsi="Times New Roman"/>
          <w:sz w:val="28"/>
          <w:szCs w:val="28"/>
        </w:rPr>
        <w:t>. руб.</w:t>
      </w:r>
      <w:r w:rsidR="00D91158">
        <w:rPr>
          <w:rFonts w:ascii="Times New Roman" w:hAnsi="Times New Roman"/>
          <w:sz w:val="28"/>
          <w:szCs w:val="28"/>
        </w:rPr>
        <w:t xml:space="preserve"> с НДС. </w:t>
      </w:r>
      <w:r w:rsidR="00582F65">
        <w:rPr>
          <w:rFonts w:ascii="Times New Roman" w:hAnsi="Times New Roman"/>
          <w:sz w:val="28"/>
          <w:szCs w:val="28"/>
        </w:rPr>
        <w:t xml:space="preserve">Согласно </w:t>
      </w:r>
      <w:r w:rsidR="001911FE">
        <w:rPr>
          <w:rFonts w:ascii="Times New Roman" w:hAnsi="Times New Roman"/>
          <w:sz w:val="28"/>
          <w:szCs w:val="28"/>
        </w:rPr>
        <w:t>счета компании-поставщика</w:t>
      </w:r>
      <w:r w:rsidR="004C13C0">
        <w:rPr>
          <w:rFonts w:ascii="Times New Roman" w:hAnsi="Times New Roman"/>
          <w:sz w:val="28"/>
          <w:szCs w:val="28"/>
        </w:rPr>
        <w:t xml:space="preserve"> </w:t>
      </w:r>
      <w:r w:rsidR="00A105EC">
        <w:rPr>
          <w:rFonts w:ascii="Times New Roman" w:hAnsi="Times New Roman"/>
          <w:sz w:val="28"/>
          <w:szCs w:val="28"/>
        </w:rPr>
        <w:t xml:space="preserve">стоимость </w:t>
      </w:r>
      <w:r w:rsidR="004C13C0">
        <w:rPr>
          <w:rFonts w:ascii="Times New Roman" w:hAnsi="Times New Roman"/>
          <w:sz w:val="28"/>
          <w:szCs w:val="28"/>
        </w:rPr>
        <w:t xml:space="preserve">предложенного оборудования и материалов </w:t>
      </w:r>
      <w:r w:rsidR="00A81C85">
        <w:rPr>
          <w:rFonts w:ascii="Times New Roman" w:hAnsi="Times New Roman"/>
          <w:sz w:val="28"/>
          <w:szCs w:val="28"/>
        </w:rPr>
        <w:t xml:space="preserve">с учетом доставки </w:t>
      </w:r>
      <w:r w:rsidR="004C13C0">
        <w:rPr>
          <w:rFonts w:ascii="Times New Roman" w:hAnsi="Times New Roman"/>
          <w:sz w:val="28"/>
          <w:szCs w:val="28"/>
        </w:rPr>
        <w:t xml:space="preserve">равна </w:t>
      </w:r>
      <w:r w:rsidR="001911FE">
        <w:rPr>
          <w:rFonts w:ascii="Times New Roman" w:hAnsi="Times New Roman"/>
          <w:sz w:val="28"/>
          <w:szCs w:val="28"/>
        </w:rPr>
        <w:t>1,57</w:t>
      </w:r>
      <w:r w:rsidR="005546A8" w:rsidRPr="004C13C0">
        <w:rPr>
          <w:rFonts w:ascii="Times New Roman" w:hAnsi="Times New Roman"/>
          <w:sz w:val="28"/>
          <w:szCs w:val="28"/>
        </w:rPr>
        <w:t xml:space="preserve"> </w:t>
      </w:r>
      <w:r w:rsidR="00CF22E3" w:rsidRPr="00CF22E3">
        <w:rPr>
          <w:rFonts w:ascii="Times New Roman" w:hAnsi="Times New Roman"/>
          <w:sz w:val="28"/>
          <w:szCs w:val="28"/>
        </w:rPr>
        <w:t>млн. руб</w:t>
      </w:r>
      <w:r w:rsidR="000755E1">
        <w:rPr>
          <w:rFonts w:ascii="Times New Roman" w:hAnsi="Times New Roman"/>
          <w:sz w:val="28"/>
          <w:szCs w:val="28"/>
        </w:rPr>
        <w:t>.</w:t>
      </w:r>
      <w:r w:rsidR="002746B1">
        <w:rPr>
          <w:rFonts w:ascii="Times New Roman" w:hAnsi="Times New Roman"/>
          <w:sz w:val="28"/>
          <w:szCs w:val="28"/>
        </w:rPr>
        <w:t xml:space="preserve"> (количество оборудования и материалов указан</w:t>
      </w:r>
      <w:r w:rsidR="00233A90">
        <w:rPr>
          <w:rFonts w:ascii="Times New Roman" w:hAnsi="Times New Roman"/>
          <w:sz w:val="28"/>
          <w:szCs w:val="28"/>
        </w:rPr>
        <w:t>о</w:t>
      </w:r>
      <w:r w:rsidR="002746B1">
        <w:rPr>
          <w:rFonts w:ascii="Times New Roman" w:hAnsi="Times New Roman"/>
          <w:sz w:val="28"/>
          <w:szCs w:val="28"/>
        </w:rPr>
        <w:t xml:space="preserve"> в Приложении 1 к пояснительной записке)</w:t>
      </w:r>
      <w:r w:rsidR="00CF22E3" w:rsidRPr="00CF22E3">
        <w:rPr>
          <w:rFonts w:ascii="Times New Roman" w:hAnsi="Times New Roman"/>
          <w:sz w:val="28"/>
          <w:szCs w:val="28"/>
        </w:rPr>
        <w:t>.</w:t>
      </w:r>
      <w:r w:rsidR="006F7E41">
        <w:rPr>
          <w:rFonts w:ascii="Times New Roman" w:hAnsi="Times New Roman"/>
          <w:sz w:val="28"/>
          <w:szCs w:val="28"/>
        </w:rPr>
        <w:t xml:space="preserve"> </w:t>
      </w:r>
      <w:r w:rsidR="00582F65">
        <w:rPr>
          <w:rFonts w:ascii="Times New Roman" w:hAnsi="Times New Roman"/>
          <w:sz w:val="28"/>
          <w:szCs w:val="28"/>
        </w:rPr>
        <w:t>С</w:t>
      </w:r>
      <w:r w:rsidR="004C13C0">
        <w:rPr>
          <w:rFonts w:ascii="Times New Roman" w:hAnsi="Times New Roman"/>
          <w:sz w:val="28"/>
          <w:szCs w:val="28"/>
        </w:rPr>
        <w:t xml:space="preserve">тоимость монтажных и пусконаладочных работ </w:t>
      </w:r>
      <w:r w:rsidR="00582F65">
        <w:rPr>
          <w:rFonts w:ascii="Times New Roman" w:hAnsi="Times New Roman"/>
          <w:sz w:val="28"/>
          <w:szCs w:val="28"/>
        </w:rPr>
        <w:t xml:space="preserve">в соответствии с калькуляцией равна </w:t>
      </w:r>
      <w:r w:rsidR="004C13C0">
        <w:rPr>
          <w:rFonts w:ascii="Times New Roman" w:hAnsi="Times New Roman"/>
          <w:sz w:val="28"/>
          <w:szCs w:val="28"/>
        </w:rPr>
        <w:t>0,54 млн. руб.</w:t>
      </w:r>
    </w:p>
    <w:p w:rsidR="005546A8" w:rsidRDefault="005546A8" w:rsidP="005546A8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Расчет полной стоимости </w:t>
      </w:r>
      <w:r w:rsidR="00474CB1">
        <w:rPr>
          <w:rFonts w:ascii="Times New Roman" w:hAnsi="Times New Roman"/>
          <w:sz w:val="28"/>
          <w:szCs w:val="28"/>
        </w:rPr>
        <w:t>оборудования и выполняемых работ на 2017год</w:t>
      </w:r>
      <w:r w:rsidR="00FE5DF3">
        <w:rPr>
          <w:rFonts w:ascii="Times New Roman" w:hAnsi="Times New Roman"/>
          <w:sz w:val="28"/>
          <w:szCs w:val="28"/>
        </w:rPr>
        <w:t xml:space="preserve"> с НДС в млн. руб.</w:t>
      </w:r>
      <w:r w:rsidR="00474CB1">
        <w:rPr>
          <w:rFonts w:ascii="Times New Roman" w:hAnsi="Times New Roman"/>
          <w:sz w:val="28"/>
          <w:szCs w:val="28"/>
        </w:rPr>
        <w:t>:</w:t>
      </w:r>
    </w:p>
    <w:p w:rsidR="005546A8" w:rsidRDefault="001911FE" w:rsidP="005546A8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1,57+</w:t>
      </w:r>
      <w:r w:rsidR="00A81C85">
        <w:rPr>
          <w:rFonts w:ascii="Times New Roman" w:hAnsi="Times New Roman"/>
          <w:sz w:val="28"/>
          <w:szCs w:val="28"/>
        </w:rPr>
        <w:t>0,54</w:t>
      </w:r>
      <w:r>
        <w:rPr>
          <w:rFonts w:ascii="Times New Roman" w:hAnsi="Times New Roman"/>
          <w:sz w:val="28"/>
          <w:szCs w:val="28"/>
        </w:rPr>
        <w:t xml:space="preserve"> = 2,11</w:t>
      </w:r>
    </w:p>
    <w:p w:rsidR="001911FE" w:rsidRDefault="005546A8" w:rsidP="000755E1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4666">
        <w:rPr>
          <w:rFonts w:ascii="Times New Roman" w:hAnsi="Times New Roman"/>
          <w:sz w:val="28"/>
          <w:szCs w:val="28"/>
        </w:rPr>
        <w:t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08.02.2016 №75) по данному инвестиционному проекту не приведены.</w:t>
      </w:r>
    </w:p>
    <w:p w:rsidR="001911FE" w:rsidRDefault="001911F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A4877" w:rsidRPr="00D46DDE" w:rsidRDefault="002746B1" w:rsidP="00A03D4D">
      <w:pPr>
        <w:spacing w:line="360" w:lineRule="auto"/>
        <w:ind w:left="567" w:hanging="567"/>
        <w:jc w:val="both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 w:rsidRPr="00D46DDE">
        <w:rPr>
          <w:rFonts w:ascii="Times New Roman" w:hAnsi="Times New Roman"/>
          <w:b/>
          <w:sz w:val="26"/>
          <w:szCs w:val="26"/>
        </w:rPr>
        <w:lastRenderedPageBreak/>
        <w:t>Приложение 1. Количество приобретаемого</w:t>
      </w:r>
      <w:r w:rsidR="00A03D4D" w:rsidRPr="00D46DDE">
        <w:rPr>
          <w:rFonts w:ascii="Times New Roman" w:hAnsi="Times New Roman"/>
          <w:b/>
          <w:sz w:val="26"/>
          <w:szCs w:val="26"/>
        </w:rPr>
        <w:t xml:space="preserve"> оборудования и материалов по инвестиционному проекту: Реконструкция устройств РЗА и ПА на ПС  110/35/6 -(7шт), ПС 35/6 - (17шт) с установкой м/п терминалов</w:t>
      </w:r>
    </w:p>
    <w:p w:rsidR="002746B1" w:rsidRDefault="002746B1" w:rsidP="002746B1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Реконструкция РЗА и ПА ПС 35кВ Андреевская:</w:t>
      </w:r>
    </w:p>
    <w:p w:rsidR="002746B1" w:rsidRDefault="002746B1" w:rsidP="002746B1">
      <w:pPr>
        <w:pStyle w:val="a7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Терминал защиты ВЛ ТЭМП 2501-51 – 1шт.</w:t>
      </w:r>
    </w:p>
    <w:p w:rsidR="002746B1" w:rsidRDefault="002746B1" w:rsidP="002746B1">
      <w:pPr>
        <w:pStyle w:val="a7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Блок питания комбинированный БПК-01-10 – 1шт.</w:t>
      </w:r>
    </w:p>
    <w:p w:rsidR="002746B1" w:rsidRDefault="002746B1" w:rsidP="002746B1">
      <w:pPr>
        <w:pStyle w:val="a7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Кабель контрольный КВВГэнг 5*2,5 – 200м.</w:t>
      </w:r>
    </w:p>
    <w:p w:rsidR="002746B1" w:rsidRDefault="00A03D4D" w:rsidP="002746B1">
      <w:pPr>
        <w:pStyle w:val="a7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Кабель контрольный КВВГэнг 10*1</w:t>
      </w:r>
      <w:r w:rsidR="002746B1">
        <w:rPr>
          <w:rFonts w:ascii="Times New Roman" w:hAnsi="Times New Roman"/>
          <w:sz w:val="26"/>
          <w:szCs w:val="26"/>
        </w:rPr>
        <w:t>,5 – 200м.</w:t>
      </w:r>
    </w:p>
    <w:p w:rsidR="002746B1" w:rsidRDefault="002746B1" w:rsidP="002746B1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Реконструкция РЗА и ПА ПС 110кВ Артемовская:</w:t>
      </w:r>
    </w:p>
    <w:p w:rsidR="00A03D4D" w:rsidRDefault="00A03D4D" w:rsidP="00A03D4D">
      <w:pPr>
        <w:pStyle w:val="a7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Терминал защиты ВЛ ТЭМП 2501-51 – 2шт.</w:t>
      </w:r>
    </w:p>
    <w:p w:rsidR="00A03D4D" w:rsidRDefault="00A03D4D" w:rsidP="00A03D4D">
      <w:pPr>
        <w:pStyle w:val="a7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Блок питания комбинированный БПК-01-10 – 2шт.</w:t>
      </w:r>
    </w:p>
    <w:p w:rsidR="00A03D4D" w:rsidRDefault="00A03D4D" w:rsidP="00A03D4D">
      <w:pPr>
        <w:pStyle w:val="a7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Терминал контроля частотной разгрузки ТОР-200-КЧР22 4632 – 1шт.</w:t>
      </w:r>
    </w:p>
    <w:p w:rsidR="00A03D4D" w:rsidRDefault="00A03D4D" w:rsidP="00A03D4D">
      <w:pPr>
        <w:pStyle w:val="a7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Кабель контрольный КВВГэнг 5*2,5 – 400м.</w:t>
      </w:r>
    </w:p>
    <w:p w:rsidR="00A03D4D" w:rsidRDefault="00A03D4D" w:rsidP="00A03D4D">
      <w:pPr>
        <w:pStyle w:val="a7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Кабель контрольный КВВГэнг 10*1,5 – 600м.</w:t>
      </w:r>
    </w:p>
    <w:p w:rsidR="00A03D4D" w:rsidRPr="00A03D4D" w:rsidRDefault="002746B1" w:rsidP="00FF4DC0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A03D4D">
        <w:rPr>
          <w:rFonts w:ascii="Times New Roman" w:hAnsi="Times New Roman"/>
          <w:sz w:val="26"/>
          <w:szCs w:val="26"/>
        </w:rPr>
        <w:t>Реконструкция РЗА и ПА ПС 110кВ Мараканская:</w:t>
      </w:r>
    </w:p>
    <w:p w:rsidR="00A03D4D" w:rsidRDefault="00A03D4D" w:rsidP="00A03D4D">
      <w:pPr>
        <w:pStyle w:val="a7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Терминал защиты ВЛ ТЭМП 2501-51 – 1шт.</w:t>
      </w:r>
    </w:p>
    <w:p w:rsidR="00A03D4D" w:rsidRDefault="00A03D4D" w:rsidP="00A03D4D">
      <w:pPr>
        <w:pStyle w:val="a7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Блок питания комбинированный БПК-01-10 – 1шт.</w:t>
      </w:r>
    </w:p>
    <w:p w:rsidR="00A03D4D" w:rsidRDefault="00A03D4D" w:rsidP="00A03D4D">
      <w:pPr>
        <w:pStyle w:val="a7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Кабель контрольный КВВГэнг 5*2,5 – 200м.</w:t>
      </w:r>
    </w:p>
    <w:p w:rsidR="00A03D4D" w:rsidRDefault="00A03D4D" w:rsidP="00A03D4D">
      <w:pPr>
        <w:pStyle w:val="a7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Кабель контрольный КВВГэнг 10*1,5 – 200м.</w:t>
      </w:r>
    </w:p>
    <w:p w:rsidR="00A03D4D" w:rsidRDefault="002746B1" w:rsidP="00A03D4D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Реконструкция РЗА и ПА ПС</w:t>
      </w:r>
      <w:r w:rsidR="00A03D4D">
        <w:rPr>
          <w:rFonts w:ascii="Times New Roman" w:hAnsi="Times New Roman"/>
          <w:sz w:val="26"/>
          <w:szCs w:val="26"/>
        </w:rPr>
        <w:t xml:space="preserve"> 110кВ Перевозовская:</w:t>
      </w:r>
    </w:p>
    <w:p w:rsidR="00A03D4D" w:rsidRDefault="00A03D4D" w:rsidP="00A03D4D">
      <w:pPr>
        <w:pStyle w:val="a7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Терминал защиты ВЛ ТЭМП 2501-51 – 2шт.</w:t>
      </w:r>
    </w:p>
    <w:p w:rsidR="00A03D4D" w:rsidRDefault="00A03D4D" w:rsidP="00A03D4D">
      <w:pPr>
        <w:pStyle w:val="a7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Блок питания комбинированный БПК-01-10 – 2шт.</w:t>
      </w:r>
    </w:p>
    <w:p w:rsidR="00A03D4D" w:rsidRDefault="00A03D4D" w:rsidP="00A03D4D">
      <w:pPr>
        <w:pStyle w:val="a7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Терминал контроля частотной разгрузки ТОР-200-КЧР22 4632 – 1шт.</w:t>
      </w:r>
    </w:p>
    <w:p w:rsidR="00A03D4D" w:rsidRDefault="00A03D4D" w:rsidP="00A03D4D">
      <w:pPr>
        <w:pStyle w:val="a7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Кабель контрольный КВВГэнг 5*2,5 – 400м.</w:t>
      </w:r>
    </w:p>
    <w:p w:rsidR="00A03D4D" w:rsidRDefault="00A03D4D" w:rsidP="00A03D4D">
      <w:pPr>
        <w:pStyle w:val="a7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Кабель контрольный КВВГэнг 10*1,5 – 600м.</w:t>
      </w:r>
    </w:p>
    <w:p w:rsidR="00D46DDE" w:rsidRDefault="00D46DDE" w:rsidP="00D46DDE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Установка новых устройств дуговой защиты на ПС 110кВ Бодайбинская, ПС 35кВ Кяхтинская и ПС 35кВ Ежовская</w:t>
      </w:r>
      <w:r>
        <w:rPr>
          <w:rFonts w:ascii="Times New Roman" w:hAnsi="Times New Roman"/>
          <w:sz w:val="26"/>
          <w:szCs w:val="26"/>
        </w:rPr>
        <w:t>:</w:t>
      </w:r>
    </w:p>
    <w:p w:rsidR="00D46DDE" w:rsidRDefault="00D46DDE" w:rsidP="00D46DDE">
      <w:pPr>
        <w:pStyle w:val="a7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Блок дуговой защиты БДЗ-01.220.В.УХЛ3.1 – 9</w:t>
      </w:r>
      <w:r>
        <w:rPr>
          <w:rFonts w:ascii="Times New Roman" w:hAnsi="Times New Roman"/>
          <w:sz w:val="26"/>
          <w:szCs w:val="26"/>
        </w:rPr>
        <w:t>шт.</w:t>
      </w:r>
    </w:p>
    <w:p w:rsidR="00D46DDE" w:rsidRPr="00D46DDE" w:rsidRDefault="00D46DDE" w:rsidP="00D46DDE">
      <w:pPr>
        <w:pStyle w:val="a7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Оптический датчик дуги </w:t>
      </w:r>
      <w:r>
        <w:rPr>
          <w:rFonts w:ascii="Times New Roman" w:hAnsi="Times New Roman"/>
          <w:sz w:val="26"/>
          <w:szCs w:val="26"/>
          <w:lang w:val="en-US"/>
        </w:rPr>
        <w:t>L</w:t>
      </w:r>
      <w:r>
        <w:rPr>
          <w:rFonts w:ascii="Times New Roman" w:hAnsi="Times New Roman"/>
          <w:sz w:val="26"/>
          <w:szCs w:val="26"/>
        </w:rPr>
        <w:t>=3м</w:t>
      </w:r>
      <w:r>
        <w:rPr>
          <w:rFonts w:ascii="Times New Roman" w:hAnsi="Times New Roman"/>
          <w:sz w:val="26"/>
          <w:szCs w:val="26"/>
        </w:rPr>
        <w:t xml:space="preserve"> – 2</w:t>
      </w:r>
      <w:r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>шт.</w:t>
      </w:r>
      <w:r w:rsidRPr="00D46DDE">
        <w:rPr>
          <w:rFonts w:ascii="Times New Roman" w:hAnsi="Times New Roman"/>
          <w:sz w:val="26"/>
          <w:szCs w:val="26"/>
        </w:rPr>
        <w:t xml:space="preserve"> </w:t>
      </w:r>
    </w:p>
    <w:sectPr w:rsidR="00D46DDE" w:rsidRPr="00D46DDE" w:rsidSect="00E76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A38" w:rsidRDefault="00DE3A38" w:rsidP="005A4877">
      <w:pPr>
        <w:spacing w:after="0" w:line="240" w:lineRule="auto"/>
      </w:pPr>
      <w:r>
        <w:separator/>
      </w:r>
    </w:p>
  </w:endnote>
  <w:endnote w:type="continuationSeparator" w:id="0">
    <w:p w:rsidR="00DE3A38" w:rsidRDefault="00DE3A38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A38" w:rsidRDefault="00DE3A38" w:rsidP="005A4877">
      <w:pPr>
        <w:spacing w:after="0" w:line="240" w:lineRule="auto"/>
      </w:pPr>
      <w:r>
        <w:separator/>
      </w:r>
    </w:p>
  </w:footnote>
  <w:footnote w:type="continuationSeparator" w:id="0">
    <w:p w:rsidR="00DE3A38" w:rsidRDefault="00DE3A38" w:rsidP="005A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CF4DC3"/>
    <w:multiLevelType w:val="multilevel"/>
    <w:tmpl w:val="C80865C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7D8A"/>
    <w:rsid w:val="000755E1"/>
    <w:rsid w:val="00144AAE"/>
    <w:rsid w:val="00150C4C"/>
    <w:rsid w:val="00170B63"/>
    <w:rsid w:val="001911FE"/>
    <w:rsid w:val="00233A90"/>
    <w:rsid w:val="00264BDD"/>
    <w:rsid w:val="002746B1"/>
    <w:rsid w:val="00276727"/>
    <w:rsid w:val="002E1696"/>
    <w:rsid w:val="0036443C"/>
    <w:rsid w:val="003702AF"/>
    <w:rsid w:val="004278A8"/>
    <w:rsid w:val="00432CAC"/>
    <w:rsid w:val="004344A6"/>
    <w:rsid w:val="00474CB1"/>
    <w:rsid w:val="004C13C0"/>
    <w:rsid w:val="004D5865"/>
    <w:rsid w:val="005343A5"/>
    <w:rsid w:val="00547C44"/>
    <w:rsid w:val="005546A8"/>
    <w:rsid w:val="00572804"/>
    <w:rsid w:val="00582F65"/>
    <w:rsid w:val="005A4877"/>
    <w:rsid w:val="006538E4"/>
    <w:rsid w:val="006F7E41"/>
    <w:rsid w:val="00787347"/>
    <w:rsid w:val="00811E34"/>
    <w:rsid w:val="0081606F"/>
    <w:rsid w:val="008B01FB"/>
    <w:rsid w:val="00A03D4D"/>
    <w:rsid w:val="00A105EC"/>
    <w:rsid w:val="00A81C85"/>
    <w:rsid w:val="00AA0948"/>
    <w:rsid w:val="00AC207A"/>
    <w:rsid w:val="00AC4D87"/>
    <w:rsid w:val="00B82445"/>
    <w:rsid w:val="00BE3522"/>
    <w:rsid w:val="00C00301"/>
    <w:rsid w:val="00C952D8"/>
    <w:rsid w:val="00CF22E3"/>
    <w:rsid w:val="00D46DDE"/>
    <w:rsid w:val="00D91158"/>
    <w:rsid w:val="00D91210"/>
    <w:rsid w:val="00DE3A38"/>
    <w:rsid w:val="00E7611F"/>
    <w:rsid w:val="00EC69F5"/>
    <w:rsid w:val="00EC7538"/>
    <w:rsid w:val="00F215D6"/>
    <w:rsid w:val="00FE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144C7B-1BB8-4886-A1E0-50E905E9B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1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2746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34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41FE4-2D0F-4EC8-BE56-77F97EF78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Дейс Денис Юрьевич</cp:lastModifiedBy>
  <cp:revision>4</cp:revision>
  <dcterms:created xsi:type="dcterms:W3CDTF">2017-02-17T01:05:00Z</dcterms:created>
  <dcterms:modified xsi:type="dcterms:W3CDTF">2017-02-17T02:28:00Z</dcterms:modified>
</cp:coreProperties>
</file>